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>
      <w:pPr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北部湾大学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食品工程</w:t>
      </w:r>
      <w:r>
        <w:rPr>
          <w:rFonts w:hint="eastAsia" w:ascii="黑体" w:hAnsi="宋体" w:eastAsia="黑体"/>
          <w:b/>
          <w:sz w:val="32"/>
          <w:szCs w:val="32"/>
        </w:rPr>
        <w:t>学院20</w:t>
      </w:r>
      <w:r>
        <w:rPr>
          <w:rFonts w:ascii="黑体" w:hAnsi="宋体" w:eastAsia="黑体"/>
          <w:b/>
          <w:sz w:val="32"/>
          <w:szCs w:val="32"/>
        </w:rPr>
        <w:t>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b/>
          <w:sz w:val="32"/>
          <w:szCs w:val="32"/>
        </w:rPr>
        <w:t>届毕业生专业和人数一览表</w:t>
      </w:r>
    </w:p>
    <w:tbl>
      <w:tblPr>
        <w:tblStyle w:val="4"/>
        <w:tblpPr w:leftFromText="180" w:rightFromText="180" w:vertAnchor="text" w:horzAnchor="margin" w:tblpXSpec="center" w:tblpY="8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27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544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总人数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男生人数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女生人数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544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食品质量与安全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544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544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198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zOGQ4Mjk3YTU4YzlhOGQ5NjhlMDk3NGFjYjE1Y2MifQ=="/>
  </w:docVars>
  <w:rsids>
    <w:rsidRoot w:val="00B06C66"/>
    <w:rsid w:val="00061B2D"/>
    <w:rsid w:val="003868CD"/>
    <w:rsid w:val="003B262F"/>
    <w:rsid w:val="003D36CC"/>
    <w:rsid w:val="004666CC"/>
    <w:rsid w:val="00607CAC"/>
    <w:rsid w:val="00632144"/>
    <w:rsid w:val="007C4256"/>
    <w:rsid w:val="00AA2DA8"/>
    <w:rsid w:val="00AE2467"/>
    <w:rsid w:val="00AF3652"/>
    <w:rsid w:val="00B06C66"/>
    <w:rsid w:val="00E3596B"/>
    <w:rsid w:val="00E81ED1"/>
    <w:rsid w:val="186527F7"/>
    <w:rsid w:val="3F6E7BA0"/>
    <w:rsid w:val="451A42FA"/>
    <w:rsid w:val="597868D3"/>
    <w:rsid w:val="71E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81</TotalTime>
  <ScaleCrop>false</ScaleCrop>
  <LinksUpToDate>false</LinksUpToDate>
  <CharactersWithSpaces>118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2021-03-02T03:55:00Z</dcterms:created>
  <dc:creator>Administrator</dc:creator>
  <cp:lastModifiedBy>国玲</cp:lastModifiedBy>
  <dcterms:modified xsi:type="dcterms:W3CDTF">2024-04-07T09:23:43Z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CD0C5725501547808BDA758800F9D0DB_12</vt:lpwstr>
  </property>
</Properties>
</file>