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_GBK" w:hAnsi="方正小标宋_GBK" w:eastAsia="方正小标宋_GBK" w:cs="方正小标宋_GBK"/>
          <w:b w:val="0"/>
          <w:bCs w:val="0"/>
          <w:color w:val="000000" w:themeColor="text1"/>
          <w:sz w:val="24"/>
          <w:szCs w:val="2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24"/>
          <w:szCs w:val="24"/>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14:textFill>
            <w14:solidFill>
              <w14:schemeClr w14:val="tx1"/>
            </w14:solidFill>
          </w14:textFill>
        </w:rPr>
        <w:t>北海市</w:t>
      </w:r>
      <w:r>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lang w:eastAsia="zh-CN"/>
          <w14:textFill>
            <w14:solidFill>
              <w14:schemeClr w14:val="tx1"/>
            </w14:solidFill>
          </w14:textFill>
        </w:rPr>
        <w:t>产业投资</w:t>
      </w:r>
      <w:r>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lang w:val="en-US" w:eastAsia="zh-CN"/>
          <w14:textFill>
            <w14:solidFill>
              <w14:schemeClr w14:val="tx1"/>
            </w14:solidFill>
          </w14:textFill>
        </w:rPr>
        <w:t>有限责任</w:t>
      </w:r>
      <w:r>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14:textFill>
            <w14:solidFill>
              <w14:schemeClr w14:val="tx1"/>
            </w14:solidFill>
          </w14:textFill>
        </w:rPr>
        <w:t>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lang w:eastAsia="zh-CN"/>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lang w:val="en-US" w:eastAsia="zh-CN"/>
          <w14:textFill>
            <w14:solidFill>
              <w14:schemeClr w14:val="tx1"/>
            </w14:solidFill>
          </w14:textFill>
        </w:rPr>
        <w:t>2026</w:t>
      </w:r>
      <w:r>
        <w:rPr>
          <w:rFonts w:hint="eastAsia" w:ascii="方正小标宋_GBK" w:hAnsi="方正小标宋_GBK" w:eastAsia="方正小标宋_GBK" w:cs="方正小标宋_GBK"/>
          <w:b w:val="0"/>
          <w:bCs w:val="0"/>
          <w:i w:val="0"/>
          <w:iCs w:val="0"/>
          <w:caps w:val="0"/>
          <w:color w:val="000000" w:themeColor="text1"/>
          <w:spacing w:val="8"/>
          <w:sz w:val="44"/>
          <w:szCs w:val="44"/>
          <w:shd w:val="clear" w:color="auto" w:fill="auto"/>
          <w14:textFill>
            <w14:solidFill>
              <w14:schemeClr w14:val="tx1"/>
            </w14:solidFill>
          </w14:textFill>
        </w:rPr>
        <w:t>年招聘岗位及要求一览表</w:t>
      </w:r>
    </w:p>
    <w:tbl>
      <w:tblPr>
        <w:tblStyle w:val="6"/>
        <w:tblW w:w="15000" w:type="dxa"/>
        <w:tblInd w:w="-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77"/>
        <w:gridCol w:w="570"/>
        <w:gridCol w:w="435"/>
        <w:gridCol w:w="5122"/>
        <w:gridCol w:w="4416"/>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序号</w:t>
            </w:r>
          </w:p>
        </w:tc>
        <w:tc>
          <w:tcPr>
            <w:tcW w:w="677"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招聘部门</w:t>
            </w:r>
          </w:p>
        </w:tc>
        <w:tc>
          <w:tcPr>
            <w:tcW w:w="570"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招聘岗位</w:t>
            </w:r>
          </w:p>
        </w:tc>
        <w:tc>
          <w:tcPr>
            <w:tcW w:w="435"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人数</w:t>
            </w:r>
          </w:p>
        </w:tc>
        <w:tc>
          <w:tcPr>
            <w:tcW w:w="5122"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招聘条件</w:t>
            </w:r>
          </w:p>
        </w:tc>
        <w:tc>
          <w:tcPr>
            <w:tcW w:w="4416"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vertAlign w:val="baseline"/>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14:textFill>
                  <w14:solidFill>
                    <w14:schemeClr w14:val="tx1"/>
                  </w14:solidFill>
                </w14:textFill>
              </w:rPr>
              <w:t>岗位职责</w:t>
            </w:r>
          </w:p>
        </w:tc>
        <w:tc>
          <w:tcPr>
            <w:tcW w:w="1575"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t>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t>地点</w:t>
            </w:r>
          </w:p>
        </w:tc>
        <w:tc>
          <w:tcPr>
            <w:tcW w:w="1575" w:type="dxa"/>
            <w:noWrap w:val="0"/>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8"/>
                <w:sz w:val="32"/>
                <w:szCs w:val="32"/>
                <w:shd w:val="clear" w:color="auto" w:fill="auto"/>
                <w:lang w:val="en-US" w:eastAsia="zh-CN"/>
                <w14:textFill>
                  <w14:solidFill>
                    <w14:schemeClr w14:val="tx1"/>
                  </w14:solidFill>
                </w14:textFill>
              </w:rPr>
              <w:t>薪酬</w:t>
            </w:r>
            <w:r>
              <w:rPr>
                <w:rFonts w:hint="eastAsia" w:ascii="仿宋_GB2312" w:hAnsi="仿宋_GB2312" w:eastAsia="仿宋_GB2312" w:cs="仿宋_GB2312"/>
                <w:b w:val="0"/>
                <w:bCs w:val="0"/>
                <w:i w:val="0"/>
                <w:iCs w:val="0"/>
                <w:caps w:val="0"/>
                <w:color w:val="000000" w:themeColor="text1"/>
                <w:spacing w:val="8"/>
                <w:sz w:val="20"/>
                <w:szCs w:val="20"/>
                <w:shd w:val="clear" w:color="auto" w:fill="auto"/>
                <w:lang w:val="en-US" w:eastAsia="zh-CN"/>
                <w14:textFill>
                  <w14:solidFill>
                    <w14:schemeClr w14:val="tx1"/>
                  </w14:solidFill>
                </w14:textFill>
              </w:rPr>
              <w:t>（月薪）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8"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iCs w:val="0"/>
                <w:caps w:val="0"/>
                <w:color w:val="000000" w:themeColor="text1"/>
                <w:spacing w:val="8"/>
                <w:sz w:val="28"/>
                <w:szCs w:val="28"/>
                <w:shd w:val="clear" w:color="auto" w:fill="auto"/>
                <w:vertAlign w:val="baseli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8"/>
                <w:szCs w:val="28"/>
                <w:shd w:val="clear" w:color="auto" w:fill="auto"/>
                <w:vertAlign w:val="baseline"/>
                <w:lang w:val="en-US" w:eastAsia="zh-CN"/>
                <w14:textFill>
                  <w14:solidFill>
                    <w14:schemeClr w14:val="tx1"/>
                  </w14:solidFill>
                </w14:textFill>
              </w:rPr>
              <w:t>1</w:t>
            </w:r>
          </w:p>
        </w:tc>
        <w:tc>
          <w:tcPr>
            <w:tcW w:w="67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投资管理部</w:t>
            </w:r>
          </w:p>
        </w:tc>
        <w:tc>
          <w:tcPr>
            <w:tcW w:w="57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中层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管理岗</w:t>
            </w:r>
          </w:p>
        </w:tc>
        <w:tc>
          <w:tcPr>
            <w:tcW w:w="4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1</w:t>
            </w:r>
          </w:p>
        </w:tc>
        <w:tc>
          <w:tcPr>
            <w:tcW w:w="51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1.研究生及</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以上学历</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，且须取得对应学历的学位证书</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金融、</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经济</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、投资、证券</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等相关专业</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，满足上述条件且是中共党员的可优先考虑</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2.具有5年以上</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银行、基金公司、证券公司或</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金融</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相关领域工作经验，须具有基金从业资格证书，且具有</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至少</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年以上中层管理经验。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了解私募股权投资基金、证券等相关政策及专业知识，</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熟悉</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股权投资、项目投资、资本运作等业务流程</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.具备</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独立进行行业研究、项目挖掘、尽职调查、投资价值分析、投后管理等。有成功的投资项目案例者优先。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.具备团队领导和管理能力，能够激励团队成员，提高团队凝聚力和执行力。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6.具备较强的逻辑分析能力、沟通协调能力、谈判能力和文字报告、项目方案写作能力。</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能够与不同层级的内部员工及外部合作伙伴有效沟通。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7.年龄在35周岁（含）以下，特别优秀者可适当放宽。</w:t>
            </w:r>
          </w:p>
        </w:tc>
        <w:tc>
          <w:tcPr>
            <w:tcW w:w="44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1.建立</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健全</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并</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持续优化</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公司</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基金</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投资</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的管理</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体系、</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业务</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流程、</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调查和决策</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寻找、筛选并</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考察潜在的基金合作</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机构</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，对</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合作机构的</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投资能力、</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历史业绩、</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管理规模、投资</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策略、运营情况</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进行</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评估</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3.负责对基金管理人进行遴选。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发起子基金项目相关工作，</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包括但不限于方案设计、协议商讨、项目申报。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.对合作</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机构</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的尽职调查</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入股（伙）谈判等基金设立及运作事宜。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6.</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编制投资调研报告、可行性研究报告等相关</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文件材料，</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为投资决策提供专业支持。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.建立并</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维护</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与</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基金管理人</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有限合伙人</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、主管部门和潜在合作伙伴的</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常态化沟通和</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良好业务关系</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，多渠道获取并筛选基金拟投项目，建立拟投项目储备库，积极向基金管理人推介优质拟投项目，</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推动基金项目落地。</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8</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.对基金设立方案、合伙协议、托管协议等文件材料进行初审</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提出专业修改意见</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9</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负责</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基金的投后监管</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、退出工作。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10</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.负责完成各项业务指标及公司交办的其他事项。</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北海</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8千-1万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t>2</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t>投资管理部</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pPr>
            <w:r>
              <w:rPr>
                <w:rFonts w:hint="eastAsia" w:ascii="仿宋_GB2312" w:hAnsi="Calibri"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t>业务骨干</w:t>
            </w:r>
          </w:p>
        </w:tc>
        <w:tc>
          <w:tcPr>
            <w:tcW w:w="4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alibri"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t>1</w:t>
            </w:r>
          </w:p>
        </w:tc>
        <w:tc>
          <w:tcPr>
            <w:tcW w:w="512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1.研究生及以上学历，</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且须取得对应学历的学位证书</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金融、</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经济</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、投资、证券、法律</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等相关专业</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，满足上述条件且是中共党员的可优先考虑</w:t>
            </w:r>
            <w:r>
              <w:rPr>
                <w:rFonts w:hint="eastAsia" w:ascii="仿宋_GB2312" w:hAnsi="仿宋_GB2312" w:eastAsia="仿宋_GB2312" w:cs="仿宋_GB2312"/>
                <w:b w:val="0"/>
                <w:bCs w:val="0"/>
                <w:i w:val="0"/>
                <w:iCs w:val="0"/>
                <w:caps w:val="0"/>
                <w:color w:val="000000" w:themeColor="text1"/>
                <w:spacing w:val="8"/>
                <w:sz w:val="24"/>
                <w:szCs w:val="24"/>
                <w:shd w:val="clear" w:color="auto" w:fill="auto"/>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2.具备3年以上银行或金融相关领域工作经验，</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须持有基金从业资格证书；</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或具有3年(含)以上大中型企业或者证券、基金管理公司法务专员岗位或律师事务所律师岗位工作经历，熟练运用法律知识对企业经营活动中涉及的法律问题进行分析和判断</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3.对</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私募股权投资基金、证券等相关财政金融政策及专业知识有一定的了解，</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具备较强的行业洞察力和创新思维，能对投资项目提出合理化建议。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4.具备较强的项目执行能力，能够较好地协助公司开展项目尽调及可行性调查分析，确保投资项目各环节及时、顺利推进。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5.具备良好的文字书写和口头表达能力、良好的沟通能力，能够与内外部各方有效合作。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6.具备良好的团队合作精神和较强的抗压能力。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7.年龄在35周岁（含）以下。特别优秀的可适当放宽。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p>
        </w:tc>
        <w:tc>
          <w:tcPr>
            <w:tcW w:w="44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1.配合实施市场拓展计划和策略，完成公司设定的业务增长目标。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2.开拓新的市场和整合客户资源，维护并深化客户关系，提升客户满意度。</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3.跟踪市场动态，及时反馈市场信息，为公司产品和服务的改进提供建议。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4.与其他部门密切合作，共同推进基金投资业务发展。</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北海</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6千-8千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t>3</w:t>
            </w:r>
          </w:p>
        </w:tc>
        <w:tc>
          <w:tcPr>
            <w:tcW w:w="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t>财务管理</w:t>
            </w:r>
            <w:r>
              <w:rPr>
                <w:rFonts w:hint="eastAsia" w:ascii="仿宋_GB2312" w:hAnsi="Calibri"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t>部</w:t>
            </w:r>
          </w:p>
        </w:tc>
        <w:tc>
          <w:tcPr>
            <w:tcW w:w="5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Calibri"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eastAsia="zh-CN"/>
                <w14:textFill>
                  <w14:solidFill>
                    <w14:schemeClr w14:val="tx1"/>
                  </w14:solidFill>
                </w14:textFill>
              </w:rPr>
              <w:t>业务骨干（会计）</w:t>
            </w:r>
          </w:p>
        </w:tc>
        <w:tc>
          <w:tcPr>
            <w:tcW w:w="4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Calibri"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pPr>
            <w:r>
              <w:rPr>
                <w:rFonts w:hint="eastAsia" w:ascii="仿宋_GB2312" w:eastAsia="仿宋_GB2312" w:cs="仿宋_GB2312"/>
                <w:b w:val="0"/>
                <w:bCs w:val="0"/>
                <w:i w:val="0"/>
                <w:iCs w:val="0"/>
                <w:caps w:val="0"/>
                <w:color w:val="000000" w:themeColor="text1"/>
                <w:spacing w:val="8"/>
                <w:sz w:val="28"/>
                <w:szCs w:val="28"/>
                <w:shd w:val="clear" w:color="auto" w:fill="auto"/>
                <w:lang w:val="en-US" w:eastAsia="zh-CN"/>
                <w14:textFill>
                  <w14:solidFill>
                    <w14:schemeClr w14:val="tx1"/>
                  </w14:solidFill>
                </w14:textFill>
              </w:rPr>
              <w:t>1</w:t>
            </w:r>
          </w:p>
        </w:tc>
        <w:tc>
          <w:tcPr>
            <w:tcW w:w="512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1.大学本科及以上学历，</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且须取得对应学历的学位证书</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，财务、会计、金融或相关专业，</w:t>
            </w: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eastAsia="zh-CN"/>
                <w14:textFill>
                  <w14:solidFill>
                    <w14:schemeClr w14:val="tx1"/>
                  </w14:solidFill>
                </w14:textFill>
              </w:rPr>
              <w:t>满足上述条件且是中共党员的可优先考虑。</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2.需持有中级会计师职称或者税务师职业资格，具有5年及以上财务会计相关工作经验，熟悉企业账务处理及会计核算工作；熟悉国有企业会计核算、财务报表编制及财务管理制度者优先。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3.具备良好的财务数据分析能力，能够熟练运用财务软件进行数据处理和分析。</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4.具备良好的文字书写和口头表达能力、良好的沟通能力，能够与内外部各方有效合作。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5.具备良好的团队合作精神和较强的抗压能力。</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6.年龄在35周岁（含）以下，特别优秀者可适当放宽。</w:t>
            </w:r>
          </w:p>
        </w:tc>
        <w:tc>
          <w:tcPr>
            <w:tcW w:w="441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1.负责编制公司财务报表，确保报表的准确性和及时性。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2.参与制定年度财务预算，监控预算执行情况，提供预算调整建议。</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3.跟踪管理基金投资项目的财务情况，按季度汇总已投项目最新财务及业务近况。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4.编制、审核季度/年度基金报告。</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5.掌握行业相关政策动向，规划基金和了解各级税务架构，执行相关方案。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7.协助投资管理部、风险管理部做好基金项目的财务分析、监督、考核等工作。</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8.协助管理公司现金流，优化资金配置，提高资金使用效率。</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9.协助内部审计工作，确保财务操作的合规性和内部控制的有效性。</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北海</w:t>
            </w:r>
          </w:p>
        </w:tc>
        <w:tc>
          <w:tcPr>
            <w:tcW w:w="15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8"/>
                <w:sz w:val="24"/>
                <w:szCs w:val="24"/>
                <w:shd w:val="clear" w:color="auto" w:fill="auto"/>
                <w:lang w:val="en-US" w:eastAsia="zh-CN"/>
                <w14:textFill>
                  <w14:solidFill>
                    <w14:schemeClr w14:val="tx1"/>
                  </w14:solidFill>
                </w14:textFill>
              </w:rPr>
              <w:t>6千-8千</w:t>
            </w:r>
            <w:bookmarkStart w:id="0" w:name="_GoBack"/>
            <w:bookmarkEnd w:id="0"/>
          </w:p>
        </w:tc>
      </w:tr>
    </w:tbl>
    <w:p>
      <w:pPr>
        <w:rPr>
          <w:color w:val="000000" w:themeColor="text1"/>
          <w:sz w:val="20"/>
          <w:szCs w:val="22"/>
          <w14:textFill>
            <w14:solidFill>
              <w14:schemeClr w14:val="tx1"/>
            </w14:solidFill>
          </w14:textFill>
        </w:rPr>
      </w:pPr>
    </w:p>
    <w:sectPr>
      <w:footerReference r:id="rId3" w:type="default"/>
      <w:pgSz w:w="16838" w:h="11906" w:orient="landscape"/>
      <w:pgMar w:top="1417" w:right="1417" w:bottom="1304"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NzA0NGYzNGFjNjEwZDM5Y2JmZWY4ODVmN2ZhY2MifQ=="/>
  </w:docVars>
  <w:rsids>
    <w:rsidRoot w:val="09B435E6"/>
    <w:rsid w:val="00564D73"/>
    <w:rsid w:val="00863B59"/>
    <w:rsid w:val="00B87A8B"/>
    <w:rsid w:val="00C603FA"/>
    <w:rsid w:val="00C6664C"/>
    <w:rsid w:val="0116312F"/>
    <w:rsid w:val="01423343"/>
    <w:rsid w:val="01AA3877"/>
    <w:rsid w:val="02055DC0"/>
    <w:rsid w:val="027C16B8"/>
    <w:rsid w:val="027F17C8"/>
    <w:rsid w:val="02AD361F"/>
    <w:rsid w:val="0337738D"/>
    <w:rsid w:val="037507D9"/>
    <w:rsid w:val="03C239CE"/>
    <w:rsid w:val="040E6340"/>
    <w:rsid w:val="042A39AE"/>
    <w:rsid w:val="04335DA6"/>
    <w:rsid w:val="049431F5"/>
    <w:rsid w:val="05177476"/>
    <w:rsid w:val="05544226"/>
    <w:rsid w:val="067000AA"/>
    <w:rsid w:val="067F1777"/>
    <w:rsid w:val="06B55198"/>
    <w:rsid w:val="075449B1"/>
    <w:rsid w:val="08D33937"/>
    <w:rsid w:val="091C32AD"/>
    <w:rsid w:val="09B435E6"/>
    <w:rsid w:val="09F05E82"/>
    <w:rsid w:val="0A1D079D"/>
    <w:rsid w:val="0A326B00"/>
    <w:rsid w:val="0A432ABB"/>
    <w:rsid w:val="0A6C3DC0"/>
    <w:rsid w:val="0A892C2F"/>
    <w:rsid w:val="0B100BEF"/>
    <w:rsid w:val="0B197321"/>
    <w:rsid w:val="0B5C2086"/>
    <w:rsid w:val="0B9C2483"/>
    <w:rsid w:val="0C11458C"/>
    <w:rsid w:val="0CAF61E6"/>
    <w:rsid w:val="0CF462EF"/>
    <w:rsid w:val="0D490478"/>
    <w:rsid w:val="0D754ED7"/>
    <w:rsid w:val="0E084837"/>
    <w:rsid w:val="0E1704E7"/>
    <w:rsid w:val="0E2A787F"/>
    <w:rsid w:val="0E502667"/>
    <w:rsid w:val="0E6B6F5E"/>
    <w:rsid w:val="0E741495"/>
    <w:rsid w:val="0EE731DE"/>
    <w:rsid w:val="0F0A3BA7"/>
    <w:rsid w:val="0F631C48"/>
    <w:rsid w:val="0F7B6853"/>
    <w:rsid w:val="0F7F6343"/>
    <w:rsid w:val="0F987405"/>
    <w:rsid w:val="0FAE6C29"/>
    <w:rsid w:val="102A4140"/>
    <w:rsid w:val="11361E1C"/>
    <w:rsid w:val="11E3705D"/>
    <w:rsid w:val="12045811"/>
    <w:rsid w:val="120C48EC"/>
    <w:rsid w:val="1261796C"/>
    <w:rsid w:val="126B7053"/>
    <w:rsid w:val="12962A8F"/>
    <w:rsid w:val="12C16C73"/>
    <w:rsid w:val="12EF1A32"/>
    <w:rsid w:val="133B45EF"/>
    <w:rsid w:val="13D16B21"/>
    <w:rsid w:val="14860174"/>
    <w:rsid w:val="14861DB7"/>
    <w:rsid w:val="14983A03"/>
    <w:rsid w:val="14F52122"/>
    <w:rsid w:val="14FC21E4"/>
    <w:rsid w:val="15806971"/>
    <w:rsid w:val="159B19FD"/>
    <w:rsid w:val="15B717F2"/>
    <w:rsid w:val="16056D67"/>
    <w:rsid w:val="16C86822"/>
    <w:rsid w:val="16FC296F"/>
    <w:rsid w:val="171A4BA4"/>
    <w:rsid w:val="178266C1"/>
    <w:rsid w:val="17936E30"/>
    <w:rsid w:val="19081158"/>
    <w:rsid w:val="193043A8"/>
    <w:rsid w:val="199724DC"/>
    <w:rsid w:val="19B66BAA"/>
    <w:rsid w:val="19F677A5"/>
    <w:rsid w:val="1A4B5D77"/>
    <w:rsid w:val="1B7E3953"/>
    <w:rsid w:val="1B88364A"/>
    <w:rsid w:val="1BD006AB"/>
    <w:rsid w:val="1CDF4E8D"/>
    <w:rsid w:val="1CFC7225"/>
    <w:rsid w:val="1DF83E91"/>
    <w:rsid w:val="1E0E10E1"/>
    <w:rsid w:val="1E5305ED"/>
    <w:rsid w:val="1E9A3B4A"/>
    <w:rsid w:val="1EA9518B"/>
    <w:rsid w:val="1F191A92"/>
    <w:rsid w:val="1F4E7AE0"/>
    <w:rsid w:val="1FB41AAE"/>
    <w:rsid w:val="20390DBD"/>
    <w:rsid w:val="20CC5161"/>
    <w:rsid w:val="21143BA1"/>
    <w:rsid w:val="215A6C10"/>
    <w:rsid w:val="216E7A8A"/>
    <w:rsid w:val="222A65E3"/>
    <w:rsid w:val="224338C6"/>
    <w:rsid w:val="22970B49"/>
    <w:rsid w:val="22B20717"/>
    <w:rsid w:val="231F54F9"/>
    <w:rsid w:val="23700025"/>
    <w:rsid w:val="24F6613D"/>
    <w:rsid w:val="25203CCD"/>
    <w:rsid w:val="254927AB"/>
    <w:rsid w:val="25C603D0"/>
    <w:rsid w:val="25D474EE"/>
    <w:rsid w:val="26393298"/>
    <w:rsid w:val="2650413E"/>
    <w:rsid w:val="266100F9"/>
    <w:rsid w:val="26975BC4"/>
    <w:rsid w:val="26CD39E1"/>
    <w:rsid w:val="26D66D39"/>
    <w:rsid w:val="272D447F"/>
    <w:rsid w:val="279560A2"/>
    <w:rsid w:val="27B80D93"/>
    <w:rsid w:val="283A054C"/>
    <w:rsid w:val="287F4643"/>
    <w:rsid w:val="28EC107F"/>
    <w:rsid w:val="2940049A"/>
    <w:rsid w:val="295E6586"/>
    <w:rsid w:val="296E3259"/>
    <w:rsid w:val="29A46C7B"/>
    <w:rsid w:val="29AF73CD"/>
    <w:rsid w:val="29FC3B0C"/>
    <w:rsid w:val="2A0911D4"/>
    <w:rsid w:val="2A4D7312"/>
    <w:rsid w:val="2A9A62D0"/>
    <w:rsid w:val="2AE34AC3"/>
    <w:rsid w:val="2AF94DA4"/>
    <w:rsid w:val="2B65243A"/>
    <w:rsid w:val="2B8054C5"/>
    <w:rsid w:val="2B9D2AF6"/>
    <w:rsid w:val="2BD34972"/>
    <w:rsid w:val="2CDF446E"/>
    <w:rsid w:val="2DCC49F2"/>
    <w:rsid w:val="2E156399"/>
    <w:rsid w:val="2E76670C"/>
    <w:rsid w:val="2E9F3EB4"/>
    <w:rsid w:val="2EEB70FA"/>
    <w:rsid w:val="2F08739D"/>
    <w:rsid w:val="2F5C1DA5"/>
    <w:rsid w:val="2F6216F9"/>
    <w:rsid w:val="2FAB5F39"/>
    <w:rsid w:val="2FCC0CD9"/>
    <w:rsid w:val="30195E78"/>
    <w:rsid w:val="30244D69"/>
    <w:rsid w:val="303F594F"/>
    <w:rsid w:val="305E56A9"/>
    <w:rsid w:val="306014DF"/>
    <w:rsid w:val="30CB7B0F"/>
    <w:rsid w:val="31012C04"/>
    <w:rsid w:val="31AC5F73"/>
    <w:rsid w:val="326351F9"/>
    <w:rsid w:val="32BA12BD"/>
    <w:rsid w:val="32C24615"/>
    <w:rsid w:val="33004C3F"/>
    <w:rsid w:val="33044C2E"/>
    <w:rsid w:val="3330332D"/>
    <w:rsid w:val="33450FD9"/>
    <w:rsid w:val="336E3E55"/>
    <w:rsid w:val="338418CB"/>
    <w:rsid w:val="340F388A"/>
    <w:rsid w:val="342866FA"/>
    <w:rsid w:val="344C4197"/>
    <w:rsid w:val="34FB305D"/>
    <w:rsid w:val="35522CE7"/>
    <w:rsid w:val="356B2D42"/>
    <w:rsid w:val="357240D1"/>
    <w:rsid w:val="3647730B"/>
    <w:rsid w:val="36725125"/>
    <w:rsid w:val="36A01ED8"/>
    <w:rsid w:val="371C4F72"/>
    <w:rsid w:val="377C4D93"/>
    <w:rsid w:val="379E11AD"/>
    <w:rsid w:val="37F708BD"/>
    <w:rsid w:val="37FB444A"/>
    <w:rsid w:val="388107FD"/>
    <w:rsid w:val="38C27FF4"/>
    <w:rsid w:val="38EA6674"/>
    <w:rsid w:val="3958538C"/>
    <w:rsid w:val="39EF49E9"/>
    <w:rsid w:val="3A1439A9"/>
    <w:rsid w:val="3A3A2CE3"/>
    <w:rsid w:val="3A485FC7"/>
    <w:rsid w:val="3ABB2076"/>
    <w:rsid w:val="3B273A35"/>
    <w:rsid w:val="3B4F4372"/>
    <w:rsid w:val="3B506C62"/>
    <w:rsid w:val="3DAE63A8"/>
    <w:rsid w:val="3DD65242"/>
    <w:rsid w:val="3E012496"/>
    <w:rsid w:val="3E6409F5"/>
    <w:rsid w:val="3E6622F9"/>
    <w:rsid w:val="3EA01752"/>
    <w:rsid w:val="3ECF6F29"/>
    <w:rsid w:val="3ED50EF3"/>
    <w:rsid w:val="3EE55913"/>
    <w:rsid w:val="3F211AC4"/>
    <w:rsid w:val="3F255A72"/>
    <w:rsid w:val="3F591E5E"/>
    <w:rsid w:val="3F776BBB"/>
    <w:rsid w:val="3FC337AF"/>
    <w:rsid w:val="3FF81676"/>
    <w:rsid w:val="40613D2B"/>
    <w:rsid w:val="406E7B8B"/>
    <w:rsid w:val="407C22A8"/>
    <w:rsid w:val="40BC4452"/>
    <w:rsid w:val="40E1035D"/>
    <w:rsid w:val="40F96C9B"/>
    <w:rsid w:val="41301B55"/>
    <w:rsid w:val="4204373D"/>
    <w:rsid w:val="42320388"/>
    <w:rsid w:val="4278084D"/>
    <w:rsid w:val="42786A9F"/>
    <w:rsid w:val="42A45AE6"/>
    <w:rsid w:val="42D62BBE"/>
    <w:rsid w:val="42FF2350"/>
    <w:rsid w:val="43040332"/>
    <w:rsid w:val="435968D0"/>
    <w:rsid w:val="43A067DA"/>
    <w:rsid w:val="43AF11C6"/>
    <w:rsid w:val="4402047A"/>
    <w:rsid w:val="44354EF9"/>
    <w:rsid w:val="44426E25"/>
    <w:rsid w:val="445552E9"/>
    <w:rsid w:val="44746CDB"/>
    <w:rsid w:val="452B604A"/>
    <w:rsid w:val="454A4722"/>
    <w:rsid w:val="45E40861"/>
    <w:rsid w:val="4639228D"/>
    <w:rsid w:val="466C1AE2"/>
    <w:rsid w:val="46DC66D8"/>
    <w:rsid w:val="46ED1809"/>
    <w:rsid w:val="471C5C4A"/>
    <w:rsid w:val="47657089"/>
    <w:rsid w:val="47777325"/>
    <w:rsid w:val="478248ED"/>
    <w:rsid w:val="482C45B3"/>
    <w:rsid w:val="489533E1"/>
    <w:rsid w:val="48965ED0"/>
    <w:rsid w:val="489D725F"/>
    <w:rsid w:val="48B3438D"/>
    <w:rsid w:val="48B87BF5"/>
    <w:rsid w:val="48DD6250"/>
    <w:rsid w:val="4951655A"/>
    <w:rsid w:val="497C6E74"/>
    <w:rsid w:val="49C36851"/>
    <w:rsid w:val="4A3D7C45"/>
    <w:rsid w:val="4AE42916"/>
    <w:rsid w:val="4BFE1DC3"/>
    <w:rsid w:val="4C653BF0"/>
    <w:rsid w:val="4C7C0203"/>
    <w:rsid w:val="4CA24E44"/>
    <w:rsid w:val="4CB9218D"/>
    <w:rsid w:val="4CE0771A"/>
    <w:rsid w:val="4CE31045"/>
    <w:rsid w:val="4D3F6B37"/>
    <w:rsid w:val="4D534390"/>
    <w:rsid w:val="4D5C3245"/>
    <w:rsid w:val="4D7C38E7"/>
    <w:rsid w:val="4DBA440F"/>
    <w:rsid w:val="4E7E543D"/>
    <w:rsid w:val="4F253B0A"/>
    <w:rsid w:val="4F7079BD"/>
    <w:rsid w:val="4FD25184"/>
    <w:rsid w:val="50100F19"/>
    <w:rsid w:val="503F60AE"/>
    <w:rsid w:val="50A32F39"/>
    <w:rsid w:val="50C57353"/>
    <w:rsid w:val="512C1375"/>
    <w:rsid w:val="5160711D"/>
    <w:rsid w:val="51915487"/>
    <w:rsid w:val="51975797"/>
    <w:rsid w:val="52EF06B7"/>
    <w:rsid w:val="52FE4961"/>
    <w:rsid w:val="537A2677"/>
    <w:rsid w:val="53A72D40"/>
    <w:rsid w:val="53B82247"/>
    <w:rsid w:val="53C45FFC"/>
    <w:rsid w:val="53D16C64"/>
    <w:rsid w:val="54205F0A"/>
    <w:rsid w:val="542720D3"/>
    <w:rsid w:val="54373AC2"/>
    <w:rsid w:val="54622923"/>
    <w:rsid w:val="54816A71"/>
    <w:rsid w:val="54843081"/>
    <w:rsid w:val="54B25E40"/>
    <w:rsid w:val="54CB0CB0"/>
    <w:rsid w:val="55202DAA"/>
    <w:rsid w:val="552073DD"/>
    <w:rsid w:val="55C90BE3"/>
    <w:rsid w:val="566B44F9"/>
    <w:rsid w:val="570E59F9"/>
    <w:rsid w:val="57452F9B"/>
    <w:rsid w:val="578D049F"/>
    <w:rsid w:val="57C00874"/>
    <w:rsid w:val="57D27A57"/>
    <w:rsid w:val="58354398"/>
    <w:rsid w:val="58B32AFD"/>
    <w:rsid w:val="593111CB"/>
    <w:rsid w:val="5945561B"/>
    <w:rsid w:val="59590F80"/>
    <w:rsid w:val="5973567C"/>
    <w:rsid w:val="598F6750"/>
    <w:rsid w:val="59A85A64"/>
    <w:rsid w:val="59AA17DC"/>
    <w:rsid w:val="5A9B1124"/>
    <w:rsid w:val="5AD82727"/>
    <w:rsid w:val="5B320728"/>
    <w:rsid w:val="5BF768E4"/>
    <w:rsid w:val="5C3D2493"/>
    <w:rsid w:val="5CEE5E83"/>
    <w:rsid w:val="5D2D69AC"/>
    <w:rsid w:val="5D5C103F"/>
    <w:rsid w:val="5E580CDA"/>
    <w:rsid w:val="5EB10F16"/>
    <w:rsid w:val="5EE035AA"/>
    <w:rsid w:val="5F004E16"/>
    <w:rsid w:val="5F577B0B"/>
    <w:rsid w:val="5FAA6A81"/>
    <w:rsid w:val="5FF12DE9"/>
    <w:rsid w:val="60017206"/>
    <w:rsid w:val="603E67DA"/>
    <w:rsid w:val="604C0EF7"/>
    <w:rsid w:val="604F1BED"/>
    <w:rsid w:val="605C2200"/>
    <w:rsid w:val="615E311E"/>
    <w:rsid w:val="616F3F67"/>
    <w:rsid w:val="61FA5689"/>
    <w:rsid w:val="647548B5"/>
    <w:rsid w:val="647924D6"/>
    <w:rsid w:val="6489048B"/>
    <w:rsid w:val="64E837AE"/>
    <w:rsid w:val="64F42CCE"/>
    <w:rsid w:val="65554CF2"/>
    <w:rsid w:val="65815AE7"/>
    <w:rsid w:val="65CD0D2C"/>
    <w:rsid w:val="660B3602"/>
    <w:rsid w:val="66C4148C"/>
    <w:rsid w:val="66C57C55"/>
    <w:rsid w:val="670402E0"/>
    <w:rsid w:val="6817628E"/>
    <w:rsid w:val="68400296"/>
    <w:rsid w:val="68610A3D"/>
    <w:rsid w:val="686D771E"/>
    <w:rsid w:val="687E00BB"/>
    <w:rsid w:val="691A2549"/>
    <w:rsid w:val="69D56401"/>
    <w:rsid w:val="6A4315BC"/>
    <w:rsid w:val="6A641533"/>
    <w:rsid w:val="6A9C7D94"/>
    <w:rsid w:val="6AEB755E"/>
    <w:rsid w:val="6B3E7FD6"/>
    <w:rsid w:val="6B623CC4"/>
    <w:rsid w:val="6C23266F"/>
    <w:rsid w:val="6C950AF1"/>
    <w:rsid w:val="6CD3474E"/>
    <w:rsid w:val="6D1A237D"/>
    <w:rsid w:val="6D6D6950"/>
    <w:rsid w:val="6E407BC1"/>
    <w:rsid w:val="6E452EE2"/>
    <w:rsid w:val="6ED22F0F"/>
    <w:rsid w:val="6F1A48B6"/>
    <w:rsid w:val="6F9E1043"/>
    <w:rsid w:val="70596D82"/>
    <w:rsid w:val="7064228D"/>
    <w:rsid w:val="708609F5"/>
    <w:rsid w:val="70944183"/>
    <w:rsid w:val="70C74299"/>
    <w:rsid w:val="712E61C7"/>
    <w:rsid w:val="71B14F7F"/>
    <w:rsid w:val="726C1A13"/>
    <w:rsid w:val="72737BF8"/>
    <w:rsid w:val="72B86DE6"/>
    <w:rsid w:val="731C6E4F"/>
    <w:rsid w:val="73270B3A"/>
    <w:rsid w:val="73CB43D1"/>
    <w:rsid w:val="73CF5C6B"/>
    <w:rsid w:val="74220495"/>
    <w:rsid w:val="74E536DF"/>
    <w:rsid w:val="752277A4"/>
    <w:rsid w:val="760F4A49"/>
    <w:rsid w:val="76397D18"/>
    <w:rsid w:val="76424882"/>
    <w:rsid w:val="76724BEE"/>
    <w:rsid w:val="76796366"/>
    <w:rsid w:val="76F459ED"/>
    <w:rsid w:val="770A5210"/>
    <w:rsid w:val="7735228D"/>
    <w:rsid w:val="77FE6B23"/>
    <w:rsid w:val="782E0D4D"/>
    <w:rsid w:val="784C256A"/>
    <w:rsid w:val="78743289"/>
    <w:rsid w:val="788334CC"/>
    <w:rsid w:val="78CB5B30"/>
    <w:rsid w:val="78E201F2"/>
    <w:rsid w:val="793F0993"/>
    <w:rsid w:val="795F5CE7"/>
    <w:rsid w:val="79BC737E"/>
    <w:rsid w:val="79CA7F8B"/>
    <w:rsid w:val="7A9F16A9"/>
    <w:rsid w:val="7AB45973"/>
    <w:rsid w:val="7B421F79"/>
    <w:rsid w:val="7B827A6B"/>
    <w:rsid w:val="7C4116D4"/>
    <w:rsid w:val="7C772DC5"/>
    <w:rsid w:val="7C862E9A"/>
    <w:rsid w:val="7CD90269"/>
    <w:rsid w:val="7D136A2C"/>
    <w:rsid w:val="7D496F90"/>
    <w:rsid w:val="7D5A6290"/>
    <w:rsid w:val="7DBE3BDC"/>
    <w:rsid w:val="7E7E6C0F"/>
    <w:rsid w:val="7E8813E9"/>
    <w:rsid w:val="7E9E251E"/>
    <w:rsid w:val="7EC454F2"/>
    <w:rsid w:val="7ECC2A81"/>
    <w:rsid w:val="7F69463D"/>
    <w:rsid w:val="7F73429A"/>
    <w:rsid w:val="7F9D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4064</Words>
  <Characters>4182</Characters>
  <Lines>0</Lines>
  <Paragraphs>0</Paragraphs>
  <TotalTime>1</TotalTime>
  <ScaleCrop>false</ScaleCrop>
  <LinksUpToDate>false</LinksUpToDate>
  <CharactersWithSpaces>4228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2024-06-25T07:05:00Z</dcterms:created>
  <dc:creator>我就是我</dc:creator>
  <cp:lastModifiedBy>鬼娃娃</cp:lastModifiedBy>
  <cp:lastPrinted>2024-06-26T02:25:00Z</cp:lastPrinted>
  <dcterms:modified xsi:type="dcterms:W3CDTF">2026-01-27T09:29:28Z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16D465E14F2C445485F998E20FF1EA11_13</vt:lpwstr>
  </property>
  <property fmtid="{D5CDD505-2E9C-101B-9397-08002B2CF9AE}" pid="4" name="KSOTemplateDocerSaveRecord">
    <vt:lpwstr>eyJoZGlkIjoiYTk0OGJjNDQyMTU5N2Q4Yzc3MjQ3ZDRkYmNmNmMyNWIiLCJ1c2VySWQiOiI2NTg0MzkxMDkifQ==</vt:lpwstr>
  </property>
</Properties>
</file>